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68E8" w:rsidRPr="00AA3BA8" w:rsidRDefault="00E168E8" w:rsidP="00E168E8">
      <w:pPr>
        <w:ind w:firstLine="720"/>
        <w:jc w:val="center"/>
        <w:rPr>
          <w:b/>
          <w:sz w:val="28"/>
          <w:szCs w:val="28"/>
          <w:lang w:val="kk-KZ"/>
        </w:rPr>
      </w:pPr>
      <w:r w:rsidRPr="00AA3BA8">
        <w:rPr>
          <w:b/>
          <w:sz w:val="28"/>
          <w:szCs w:val="28"/>
          <w:lang w:val="kk-KZ"/>
        </w:rPr>
        <w:t>Қысыммен пісіру</w:t>
      </w:r>
    </w:p>
    <w:p w:rsidR="00E168E8" w:rsidRPr="00AA3BA8" w:rsidRDefault="00E168E8" w:rsidP="00E168E8">
      <w:pPr>
        <w:ind w:firstLine="720"/>
        <w:jc w:val="both"/>
        <w:rPr>
          <w:sz w:val="28"/>
          <w:szCs w:val="28"/>
          <w:lang w:val="kk-KZ"/>
        </w:rPr>
      </w:pPr>
    </w:p>
    <w:p w:rsidR="00E168E8" w:rsidRPr="00AA3BA8" w:rsidRDefault="00E168E8" w:rsidP="00E168E8">
      <w:pPr>
        <w:ind w:firstLine="720"/>
        <w:jc w:val="both"/>
        <w:rPr>
          <w:sz w:val="28"/>
          <w:szCs w:val="28"/>
          <w:lang w:val="kk-KZ"/>
        </w:rPr>
      </w:pPr>
      <w:r w:rsidRPr="00AA3BA8">
        <w:rPr>
          <w:sz w:val="28"/>
          <w:szCs w:val="28"/>
          <w:lang w:val="kk-KZ"/>
        </w:rPr>
        <w:t xml:space="preserve">Қысыммен пісіруге созымтал металдарды пластикалық деформациялау арқылы пісіру жатады. Қысыммен пісіру екі кезеңнен тұрады: </w:t>
      </w:r>
    </w:p>
    <w:p w:rsidR="00E168E8" w:rsidRPr="00AA3BA8" w:rsidRDefault="00E168E8" w:rsidP="00E168E8">
      <w:pPr>
        <w:jc w:val="both"/>
        <w:rPr>
          <w:sz w:val="28"/>
          <w:szCs w:val="28"/>
          <w:lang w:val="kk-KZ"/>
        </w:rPr>
      </w:pPr>
      <w:r w:rsidRPr="00AA3BA8">
        <w:rPr>
          <w:sz w:val="28"/>
          <w:szCs w:val="28"/>
          <w:lang w:val="kk-KZ"/>
        </w:rPr>
        <w:t xml:space="preserve">         -  біріктіретін беттердің ауданы ұлғайып, бір-бірімен физикалық түйісуі.</w:t>
      </w:r>
    </w:p>
    <w:p w:rsidR="00E168E8" w:rsidRPr="00AA3BA8" w:rsidRDefault="00E168E8" w:rsidP="00E168E8">
      <w:pPr>
        <w:jc w:val="both"/>
        <w:rPr>
          <w:sz w:val="28"/>
          <w:szCs w:val="28"/>
          <w:lang w:val="kk-KZ"/>
        </w:rPr>
      </w:pPr>
      <w:r w:rsidRPr="00AA3BA8">
        <w:rPr>
          <w:sz w:val="28"/>
          <w:szCs w:val="28"/>
          <w:lang w:val="kk-KZ"/>
        </w:rPr>
        <w:t xml:space="preserve">         - түйістірілген беттерде атомаралық байланыс тудыратын активті орталардың пайда болуы. </w:t>
      </w:r>
    </w:p>
    <w:p w:rsidR="00E168E8" w:rsidRPr="00AA3BA8" w:rsidRDefault="00E168E8" w:rsidP="00E168E8">
      <w:pPr>
        <w:tabs>
          <w:tab w:val="left" w:pos="720"/>
        </w:tabs>
        <w:jc w:val="both"/>
        <w:rPr>
          <w:sz w:val="28"/>
          <w:szCs w:val="28"/>
          <w:lang w:val="kk-KZ"/>
        </w:rPr>
      </w:pPr>
      <w:r w:rsidRPr="00AA3BA8">
        <w:rPr>
          <w:sz w:val="28"/>
          <w:szCs w:val="28"/>
          <w:lang w:val="kk-KZ"/>
        </w:rPr>
        <w:tab/>
        <w:t>Мұндай пісірудің басты факторына біріктірілетін элементтердің түйісу беттеріне түсетін механикалық энергия мен қысым  жатады.</w:t>
      </w:r>
    </w:p>
    <w:p w:rsidR="00E168E8" w:rsidRPr="00AA3BA8" w:rsidRDefault="00E168E8" w:rsidP="00E168E8">
      <w:pPr>
        <w:tabs>
          <w:tab w:val="left" w:pos="720"/>
        </w:tabs>
        <w:jc w:val="both"/>
        <w:rPr>
          <w:sz w:val="28"/>
          <w:szCs w:val="28"/>
          <w:lang w:val="kk-KZ"/>
        </w:rPr>
      </w:pPr>
      <w:r w:rsidRPr="00AA3BA8">
        <w:rPr>
          <w:sz w:val="28"/>
          <w:szCs w:val="28"/>
          <w:lang w:val="kk-KZ"/>
        </w:rPr>
        <w:tab/>
        <w:t>Мысалы, бір жұмыр бөлшекті  пісіру жолына көз салалық.</w:t>
      </w:r>
    </w:p>
    <w:p w:rsidR="00E168E8" w:rsidRPr="00AA3BA8" w:rsidRDefault="00E168E8" w:rsidP="00E168E8">
      <w:pPr>
        <w:tabs>
          <w:tab w:val="left" w:pos="4140"/>
        </w:tabs>
        <w:ind w:firstLine="720"/>
        <w:jc w:val="both"/>
        <w:rPr>
          <w:sz w:val="28"/>
          <w:szCs w:val="28"/>
          <w:lang w:val="kk-KZ"/>
        </w:rPr>
      </w:pPr>
      <w:r w:rsidRPr="00AA3BA8">
        <w:rPr>
          <w:sz w:val="28"/>
          <w:szCs w:val="28"/>
          <w:lang w:val="kk-KZ"/>
        </w:rPr>
        <w:t xml:space="preserve">Түскен күш артқан сайын түйіскен беттердің кедір-бұдыр іздері жазылып әрекеттенетін активті орталар саны көбейеді. Беттік қанығу қабатындағы бөлшектер ұсақталып пластикалық деформация артады да атомдар ұстасатын активті орта ауданы өседі. Біріктірілетін бөлшектердің  түйіскен беттеріндегі қоймалжың металл беттік қанығу қабатымен бірге кедергісі аз бағытта жылжиды (2 сурет, А стрелкасы). Деформацияланған қабаттың кристалдық торының бағыты мен пішіні өзгереді. Кристалдық торда пайда болған ақаулар (бос орындар, дислокация) біріктіру бетіндегі атомдар қозғалысын тудырады да қатаң атомаралық металдар байланысын түзеді. </w:t>
      </w:r>
    </w:p>
    <w:p w:rsidR="00E168E8" w:rsidRPr="00AA3BA8" w:rsidRDefault="00E168E8" w:rsidP="00E168E8">
      <w:pPr>
        <w:jc w:val="center"/>
        <w:rPr>
          <w:b/>
          <w:sz w:val="28"/>
          <w:szCs w:val="28"/>
          <w:lang w:val="kk-KZ"/>
        </w:rPr>
      </w:pPr>
    </w:p>
    <w:p w:rsidR="00E168E8" w:rsidRPr="00AA3BA8" w:rsidRDefault="00E168E8" w:rsidP="00E168E8">
      <w:pPr>
        <w:jc w:val="center"/>
        <w:rPr>
          <w:sz w:val="28"/>
          <w:szCs w:val="28"/>
          <w:lang w:val="kk-KZ"/>
        </w:rPr>
      </w:pPr>
      <w:r w:rsidRPr="00AA3BA8">
        <w:rPr>
          <w:b/>
          <w:noProof/>
          <w:sz w:val="28"/>
          <w:szCs w:val="28"/>
        </w:rPr>
        <w:drawing>
          <wp:inline distT="0" distB="0" distL="0" distR="0">
            <wp:extent cx="6419850" cy="1762125"/>
            <wp:effectExtent l="0" t="0" r="0" b="9525"/>
            <wp:docPr id="3" name="Рисунок 3" descr="27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7_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419850" cy="1762125"/>
                    </a:xfrm>
                    <a:prstGeom prst="rect">
                      <a:avLst/>
                    </a:prstGeom>
                    <a:noFill/>
                    <a:ln>
                      <a:noFill/>
                    </a:ln>
                  </pic:spPr>
                </pic:pic>
              </a:graphicData>
            </a:graphic>
          </wp:inline>
        </w:drawing>
      </w:r>
    </w:p>
    <w:p w:rsidR="00E168E8" w:rsidRPr="00AA3BA8" w:rsidRDefault="00E168E8" w:rsidP="00E168E8">
      <w:pPr>
        <w:ind w:firstLine="720"/>
        <w:jc w:val="center"/>
        <w:rPr>
          <w:sz w:val="28"/>
          <w:szCs w:val="28"/>
          <w:lang w:val="kk-KZ"/>
        </w:rPr>
      </w:pPr>
      <w:r w:rsidRPr="00AA3BA8">
        <w:rPr>
          <w:sz w:val="28"/>
          <w:szCs w:val="28"/>
          <w:lang w:val="kk-KZ"/>
        </w:rPr>
        <w:t>а) – бастапқы күйі;  б-г) - біріктіру беттеріндегі физикалық  түйістірудің пайда болуы.  1,3 – пісірілетін бөлшектер; 2 – механикалық өңдеуден кейінгі кедір-бұдыр іздер;  4 – беттік қанығу (адсорбталған қабат) қабаты.</w:t>
      </w:r>
    </w:p>
    <w:p w:rsidR="00E168E8" w:rsidRPr="00AA3BA8" w:rsidRDefault="00E168E8" w:rsidP="00E168E8">
      <w:pPr>
        <w:ind w:firstLine="720"/>
        <w:jc w:val="center"/>
        <w:rPr>
          <w:sz w:val="28"/>
          <w:szCs w:val="28"/>
          <w:lang w:val="kk-KZ"/>
        </w:rPr>
      </w:pPr>
      <w:r w:rsidRPr="00AA3BA8">
        <w:rPr>
          <w:sz w:val="28"/>
          <w:szCs w:val="28"/>
          <w:lang w:val="kk-KZ"/>
        </w:rPr>
        <w:t>16.4- сурет. Қатты күйінде пісіру қосылыстары түзілетін процестің схемасы.</w:t>
      </w:r>
    </w:p>
    <w:p w:rsidR="00E168E8" w:rsidRPr="00AA3BA8" w:rsidRDefault="00E168E8" w:rsidP="00E168E8">
      <w:pPr>
        <w:ind w:left="360" w:firstLine="360"/>
        <w:jc w:val="both"/>
        <w:rPr>
          <w:sz w:val="28"/>
          <w:szCs w:val="28"/>
          <w:lang w:val="kk-KZ"/>
        </w:rPr>
      </w:pPr>
    </w:p>
    <w:p w:rsidR="00E168E8" w:rsidRPr="00AA3BA8" w:rsidRDefault="00E168E8" w:rsidP="00E168E8">
      <w:pPr>
        <w:tabs>
          <w:tab w:val="left" w:pos="720"/>
          <w:tab w:val="left" w:pos="4140"/>
        </w:tabs>
        <w:jc w:val="both"/>
        <w:rPr>
          <w:sz w:val="28"/>
          <w:szCs w:val="28"/>
          <w:lang w:val="kk-KZ"/>
        </w:rPr>
      </w:pPr>
      <w:r w:rsidRPr="00AA3BA8">
        <w:rPr>
          <w:sz w:val="28"/>
          <w:szCs w:val="28"/>
          <w:lang w:val="kk-KZ"/>
        </w:rPr>
        <w:tab/>
        <w:t xml:space="preserve">Сонымен созымталдығы төмен металдар қыздырылып, созымталдығы  жоғары металдар суық күйінде біріктіріледі. </w:t>
      </w:r>
    </w:p>
    <w:p w:rsidR="00E168E8" w:rsidRPr="00AA3BA8" w:rsidRDefault="00E168E8" w:rsidP="00E168E8">
      <w:pPr>
        <w:ind w:firstLine="720"/>
        <w:jc w:val="both"/>
        <w:rPr>
          <w:sz w:val="28"/>
          <w:szCs w:val="28"/>
          <w:lang w:val="kk-KZ"/>
        </w:rPr>
      </w:pPr>
      <w:r w:rsidRPr="00AA3BA8">
        <w:rPr>
          <w:sz w:val="28"/>
          <w:szCs w:val="28"/>
          <w:lang w:val="kk-KZ"/>
        </w:rPr>
        <w:t xml:space="preserve">Түйіскен беттерде пластикалық деформацияның әсерінен біріктірілетін беттердің кедір-бұдыр іздері жазылып, түйіскен ауданы жалпайып, беткі қабаттағы атомдардың активті орталық сандары көбейіп механикалық байланыс пайда болады. Электрондардың ара қашықтығы атомдардың радиусына сәйкестеліп пісіру жігінің құрылуына мүмкіндік туады. </w:t>
      </w:r>
    </w:p>
    <w:p w:rsidR="00E168E8" w:rsidRPr="00AA3BA8" w:rsidRDefault="00E168E8" w:rsidP="00E168E8">
      <w:pPr>
        <w:ind w:firstLine="720"/>
        <w:jc w:val="both"/>
        <w:rPr>
          <w:sz w:val="28"/>
          <w:szCs w:val="28"/>
          <w:lang w:val="kk-KZ"/>
        </w:rPr>
      </w:pPr>
    </w:p>
    <w:p w:rsidR="00E168E8" w:rsidRPr="00AA3BA8" w:rsidRDefault="00E168E8" w:rsidP="00E168E8">
      <w:pPr>
        <w:ind w:firstLine="720"/>
        <w:jc w:val="center"/>
        <w:rPr>
          <w:b/>
          <w:sz w:val="28"/>
          <w:szCs w:val="28"/>
          <w:lang w:val="kk-KZ"/>
        </w:rPr>
      </w:pPr>
    </w:p>
    <w:p w:rsidR="00E168E8" w:rsidRPr="00AA3BA8" w:rsidRDefault="00E168E8" w:rsidP="00E168E8">
      <w:pPr>
        <w:ind w:firstLine="720"/>
        <w:rPr>
          <w:sz w:val="28"/>
          <w:szCs w:val="28"/>
          <w:lang w:val="kk-KZ"/>
        </w:rPr>
      </w:pPr>
      <w:r w:rsidRPr="00AA3BA8">
        <w:rPr>
          <w:sz w:val="28"/>
          <w:szCs w:val="28"/>
          <w:lang w:val="kk-KZ"/>
        </w:rPr>
        <w:lastRenderedPageBreak/>
        <w:t>16.3.1 Түйістіре пісіру</w:t>
      </w:r>
    </w:p>
    <w:p w:rsidR="00E168E8" w:rsidRPr="00AA3BA8" w:rsidRDefault="00E168E8" w:rsidP="00E168E8">
      <w:pPr>
        <w:ind w:firstLine="720"/>
        <w:jc w:val="both"/>
        <w:rPr>
          <w:sz w:val="28"/>
          <w:szCs w:val="28"/>
          <w:lang w:val="kk-KZ"/>
        </w:rPr>
      </w:pPr>
      <w:r w:rsidRPr="00AA3BA8">
        <w:rPr>
          <w:sz w:val="28"/>
          <w:szCs w:val="28"/>
          <w:lang w:val="kk-KZ"/>
        </w:rPr>
        <w:t xml:space="preserve">Электрмен түйістіре пісірудің мәні бөлшектердің біріктіретін бетін электр тогымен пластикалық немесе сұйық күйге дейін қыздыру соңынан атомдар әрекеттесуіне жетерліктей күшпен қысу арқылы ажырамайтын қосылыстар алуда болып табылады. </w:t>
      </w:r>
    </w:p>
    <w:p w:rsidR="00E168E8" w:rsidRPr="00AA3BA8" w:rsidRDefault="00E168E8" w:rsidP="00E168E8">
      <w:pPr>
        <w:tabs>
          <w:tab w:val="left" w:pos="720"/>
          <w:tab w:val="left" w:pos="4140"/>
        </w:tabs>
        <w:ind w:firstLine="720"/>
        <w:jc w:val="both"/>
        <w:rPr>
          <w:sz w:val="28"/>
          <w:szCs w:val="28"/>
          <w:lang w:val="kk-KZ"/>
        </w:rPr>
      </w:pPr>
      <w:r w:rsidRPr="00AA3BA8">
        <w:rPr>
          <w:sz w:val="28"/>
          <w:szCs w:val="28"/>
          <w:lang w:val="kk-KZ"/>
        </w:rPr>
        <w:t xml:space="preserve"> Түйістіре пісіру тәсілдері қолданылуының жеңілдігіне қарай машина жасау өндірісінде, құрылыста кеңінен тараған. Бұл әдісті механизациялау, автоматтандыру оңай. Әртүрлі маркілі болаттарды және түсті металдар қорытпаларынан жасалатын тетіктерді қосу үшін сериялы және жалпылама өндірісінде кеңінен қолданылады.</w:t>
      </w:r>
    </w:p>
    <w:p w:rsidR="00E168E8" w:rsidRPr="00AA3BA8" w:rsidRDefault="00E168E8" w:rsidP="00E168E8">
      <w:pPr>
        <w:tabs>
          <w:tab w:val="left" w:pos="720"/>
          <w:tab w:val="left" w:pos="4140"/>
        </w:tabs>
        <w:ind w:firstLine="720"/>
        <w:jc w:val="both"/>
        <w:rPr>
          <w:sz w:val="28"/>
          <w:szCs w:val="28"/>
          <w:lang w:val="kk-KZ"/>
        </w:rPr>
      </w:pPr>
      <w:r w:rsidRPr="00AA3BA8">
        <w:rPr>
          <w:sz w:val="28"/>
          <w:szCs w:val="28"/>
          <w:lang w:val="kk-KZ"/>
        </w:rPr>
        <w:t xml:space="preserve">Пісіру тізбегіндегі учаскелердегі кедергі бірдей емес болғандықтан ондағы бөлінетін жылу күші де әртүрлі. Біріктіретін тетіктердің түйіскен жерлеріндегі кедергі ең үлкен болғандықтан, ол жерде бөлінетін жылу күші де үлкен, сол себепті осы жердің қажетті температураға дейін қызуы да шапшаң. </w:t>
      </w:r>
    </w:p>
    <w:p w:rsidR="00E168E8" w:rsidRPr="00AA3BA8" w:rsidRDefault="00E168E8" w:rsidP="00E168E8">
      <w:pPr>
        <w:tabs>
          <w:tab w:val="left" w:pos="720"/>
          <w:tab w:val="left" w:pos="4140"/>
        </w:tabs>
        <w:ind w:firstLine="720"/>
        <w:jc w:val="both"/>
        <w:rPr>
          <w:sz w:val="28"/>
          <w:szCs w:val="28"/>
          <w:lang w:val="kk-KZ"/>
        </w:rPr>
      </w:pPr>
      <w:r w:rsidRPr="00AA3BA8">
        <w:rPr>
          <w:sz w:val="28"/>
          <w:szCs w:val="28"/>
          <w:lang w:val="kk-KZ"/>
        </w:rPr>
        <w:t xml:space="preserve">Пісіру тәжірибесінде  түйістіре пісіруді </w:t>
      </w:r>
      <w:r w:rsidRPr="00AA3BA8">
        <w:rPr>
          <w:i/>
          <w:sz w:val="28"/>
          <w:szCs w:val="28"/>
          <w:lang w:val="kk-KZ"/>
        </w:rPr>
        <w:t xml:space="preserve">түйістіріп </w:t>
      </w:r>
      <w:r w:rsidRPr="00AA3BA8">
        <w:rPr>
          <w:sz w:val="28"/>
          <w:szCs w:val="28"/>
          <w:lang w:val="kk-KZ"/>
        </w:rPr>
        <w:t xml:space="preserve">(кедергімен және балқытумен) пісіру, </w:t>
      </w:r>
      <w:r w:rsidRPr="00AA3BA8">
        <w:rPr>
          <w:i/>
          <w:sz w:val="28"/>
          <w:szCs w:val="28"/>
          <w:lang w:val="kk-KZ"/>
        </w:rPr>
        <w:t>нүктелік</w:t>
      </w:r>
      <w:r w:rsidRPr="00AA3BA8">
        <w:rPr>
          <w:sz w:val="28"/>
          <w:szCs w:val="28"/>
          <w:lang w:val="kk-KZ"/>
        </w:rPr>
        <w:t xml:space="preserve"> және а</w:t>
      </w:r>
      <w:r w:rsidRPr="00AA3BA8">
        <w:rPr>
          <w:i/>
          <w:sz w:val="28"/>
          <w:szCs w:val="28"/>
          <w:lang w:val="kk-KZ"/>
        </w:rPr>
        <w:t>унақшалық</w:t>
      </w:r>
      <w:r w:rsidRPr="00AA3BA8">
        <w:rPr>
          <w:sz w:val="28"/>
          <w:szCs w:val="28"/>
          <w:lang w:val="kk-KZ"/>
        </w:rPr>
        <w:t xml:space="preserve"> (тігісті) пісіру әдістерімен   атқарылады. Түйістіре пісірудің барлық түрлерінде металды қыздыру біріктіретін беттердің бойымен электртогының өтуі кезіндегі бөлінетін жылу арқылы қамтамасыз етіледі. </w:t>
      </w:r>
    </w:p>
    <w:p w:rsidR="00E168E8" w:rsidRPr="00AA3BA8" w:rsidRDefault="00E168E8" w:rsidP="00E168E8">
      <w:pPr>
        <w:tabs>
          <w:tab w:val="left" w:pos="720"/>
          <w:tab w:val="left" w:pos="4140"/>
        </w:tabs>
        <w:ind w:left="360"/>
        <w:jc w:val="both"/>
        <w:rPr>
          <w:sz w:val="28"/>
          <w:szCs w:val="28"/>
          <w:lang w:val="kk-KZ"/>
        </w:rPr>
      </w:pPr>
    </w:p>
    <w:p w:rsidR="00E168E8" w:rsidRPr="00AA3BA8" w:rsidRDefault="00E168E8" w:rsidP="00E168E8">
      <w:pPr>
        <w:tabs>
          <w:tab w:val="left" w:pos="4140"/>
        </w:tabs>
        <w:ind w:firstLine="720"/>
        <w:rPr>
          <w:sz w:val="28"/>
          <w:szCs w:val="28"/>
          <w:lang w:val="kk-KZ"/>
        </w:rPr>
      </w:pPr>
      <w:r w:rsidRPr="00AA3BA8">
        <w:rPr>
          <w:sz w:val="28"/>
          <w:szCs w:val="28"/>
          <w:lang w:val="kk-KZ"/>
        </w:rPr>
        <w:t>16.3.1.1 Түйістіріп пісіру</w:t>
      </w:r>
    </w:p>
    <w:p w:rsidR="00E168E8" w:rsidRPr="00AA3BA8" w:rsidRDefault="00E168E8" w:rsidP="00E168E8">
      <w:pPr>
        <w:tabs>
          <w:tab w:val="left" w:pos="4140"/>
        </w:tabs>
        <w:ind w:firstLine="720"/>
        <w:jc w:val="both"/>
        <w:rPr>
          <w:sz w:val="28"/>
          <w:szCs w:val="28"/>
          <w:lang w:val="kk-KZ"/>
        </w:rPr>
      </w:pPr>
      <w:r w:rsidRPr="00AA3BA8">
        <w:rPr>
          <w:sz w:val="28"/>
          <w:szCs w:val="28"/>
          <w:lang w:val="kk-KZ"/>
        </w:rPr>
        <w:t xml:space="preserve">Түйістіріп пісіру кезіндегі қосылыс бұйымның біріктірілетін элементтерінің түйіскен беттерін толық қамтумен атқарылады (16.5- сурет).  </w:t>
      </w:r>
    </w:p>
    <w:p w:rsidR="00E168E8" w:rsidRPr="00AA3BA8" w:rsidRDefault="00E168E8" w:rsidP="00E168E8">
      <w:pPr>
        <w:tabs>
          <w:tab w:val="left" w:pos="4140"/>
        </w:tabs>
        <w:ind w:firstLine="720"/>
        <w:jc w:val="both"/>
        <w:rPr>
          <w:sz w:val="28"/>
          <w:szCs w:val="28"/>
          <w:lang w:val="kk-KZ"/>
        </w:rPr>
      </w:pPr>
    </w:p>
    <w:p w:rsidR="00E168E8" w:rsidRPr="00AA3BA8" w:rsidRDefault="00E168E8" w:rsidP="00E168E8">
      <w:pPr>
        <w:tabs>
          <w:tab w:val="left" w:pos="4140"/>
        </w:tabs>
        <w:ind w:firstLine="720"/>
        <w:jc w:val="center"/>
        <w:rPr>
          <w:sz w:val="28"/>
          <w:szCs w:val="28"/>
          <w:lang w:val="kk-KZ"/>
        </w:rPr>
      </w:pPr>
      <w:r w:rsidRPr="00AA3BA8">
        <w:rPr>
          <w:noProof/>
          <w:szCs w:val="28"/>
        </w:rPr>
        <w:drawing>
          <wp:inline distT="0" distB="0" distL="0" distR="0">
            <wp:extent cx="3276600" cy="3038475"/>
            <wp:effectExtent l="0" t="0" r="0" b="9525"/>
            <wp:docPr id="2" name="Рисунок 2"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76600" cy="3038475"/>
                    </a:xfrm>
                    <a:prstGeom prst="rect">
                      <a:avLst/>
                    </a:prstGeom>
                    <a:noFill/>
                    <a:ln>
                      <a:noFill/>
                    </a:ln>
                  </pic:spPr>
                </pic:pic>
              </a:graphicData>
            </a:graphic>
          </wp:inline>
        </w:drawing>
      </w:r>
    </w:p>
    <w:p w:rsidR="00E168E8" w:rsidRPr="00AA3BA8" w:rsidRDefault="00E168E8" w:rsidP="00E168E8">
      <w:pPr>
        <w:tabs>
          <w:tab w:val="left" w:pos="4140"/>
        </w:tabs>
        <w:ind w:firstLine="720"/>
        <w:jc w:val="both"/>
        <w:rPr>
          <w:sz w:val="28"/>
          <w:szCs w:val="28"/>
          <w:lang w:val="kk-KZ"/>
        </w:rPr>
      </w:pPr>
    </w:p>
    <w:p w:rsidR="00E168E8" w:rsidRPr="00AA3BA8" w:rsidRDefault="00E168E8" w:rsidP="00E168E8">
      <w:pPr>
        <w:tabs>
          <w:tab w:val="left" w:pos="4140"/>
        </w:tabs>
        <w:ind w:firstLine="720"/>
        <w:jc w:val="center"/>
        <w:rPr>
          <w:sz w:val="28"/>
          <w:szCs w:val="28"/>
          <w:lang w:val="kk-KZ"/>
        </w:rPr>
      </w:pPr>
      <w:r w:rsidRPr="00AA3BA8">
        <w:rPr>
          <w:sz w:val="28"/>
          <w:szCs w:val="28"/>
          <w:lang w:val="kk-KZ"/>
        </w:rPr>
        <w:t>16.5- сурет. Түйістіріп пісіру схемасы</w:t>
      </w:r>
    </w:p>
    <w:p w:rsidR="00E168E8" w:rsidRPr="00AA3BA8" w:rsidRDefault="00E168E8" w:rsidP="00E168E8">
      <w:pPr>
        <w:tabs>
          <w:tab w:val="left" w:pos="4140"/>
        </w:tabs>
        <w:ind w:firstLine="720"/>
        <w:jc w:val="center"/>
        <w:rPr>
          <w:sz w:val="28"/>
          <w:szCs w:val="28"/>
          <w:lang w:val="kk-KZ"/>
        </w:rPr>
      </w:pPr>
    </w:p>
    <w:p w:rsidR="00E168E8" w:rsidRPr="00AA3BA8" w:rsidRDefault="00E168E8" w:rsidP="00E168E8">
      <w:pPr>
        <w:tabs>
          <w:tab w:val="left" w:pos="4140"/>
        </w:tabs>
        <w:ind w:firstLine="720"/>
        <w:jc w:val="both"/>
        <w:rPr>
          <w:sz w:val="28"/>
          <w:szCs w:val="28"/>
          <w:lang w:val="kk-KZ"/>
        </w:rPr>
      </w:pPr>
      <w:r w:rsidRPr="00AA3BA8">
        <w:rPr>
          <w:sz w:val="28"/>
          <w:szCs w:val="28"/>
          <w:lang w:val="kk-KZ"/>
        </w:rPr>
        <w:t xml:space="preserve">Пісіру жұмысы қолмен немесе автоматты пісіру машиналарында атқарылады.  Біріктірілетін тетіктер 3 және 8 пісіру машинасындағы қыспақтарға 1 және 2  (электродтарға) орнатылып олардың үстінен </w:t>
      </w:r>
      <w:r w:rsidRPr="00AA3BA8">
        <w:rPr>
          <w:sz w:val="28"/>
          <w:szCs w:val="28"/>
          <w:lang w:val="kk-KZ"/>
        </w:rPr>
        <w:lastRenderedPageBreak/>
        <w:t xml:space="preserve">трансформатордың 6 екінші орамынан алынған индукцияланған үлкен күштегі электр тогы жіберіледі. Трансформатор айнымалы ток жүйесінен көректенеді. Пісіру аумағындағы бөлініп шыққан жылудан тетіктің түйіскен жері қызады. Қызған тетіктерге осы сәтте күшпен қысым түсіріліп пісіру жігі құрылады.  </w:t>
      </w:r>
    </w:p>
    <w:p w:rsidR="00E168E8" w:rsidRPr="00AA3BA8" w:rsidRDefault="00E168E8" w:rsidP="00E168E8">
      <w:pPr>
        <w:tabs>
          <w:tab w:val="left" w:pos="720"/>
          <w:tab w:val="left" w:pos="4140"/>
        </w:tabs>
        <w:ind w:firstLine="720"/>
        <w:jc w:val="both"/>
        <w:rPr>
          <w:sz w:val="28"/>
          <w:szCs w:val="28"/>
          <w:lang w:val="kk-KZ"/>
        </w:rPr>
      </w:pPr>
      <w:r w:rsidRPr="00AA3BA8">
        <w:rPr>
          <w:sz w:val="28"/>
          <w:szCs w:val="28"/>
          <w:lang w:val="kk-KZ"/>
        </w:rPr>
        <w:t xml:space="preserve">Түйістіріп пісіруді кедергімен пісіру және балқытумен пісіру деп ажыратады.  Тетіктердің шеттерін созымталдық күйге жеткенге дейін қыздыру кедергімен пісіру, ал тетіктердің шеттерін балқығанға дейін қыздыру балқытумен пісіру деп аталады. </w:t>
      </w:r>
    </w:p>
    <w:p w:rsidR="00E168E8" w:rsidRPr="00AA3BA8" w:rsidRDefault="00E168E8" w:rsidP="00E168E8">
      <w:pPr>
        <w:ind w:firstLine="720"/>
        <w:jc w:val="both"/>
        <w:rPr>
          <w:sz w:val="28"/>
          <w:szCs w:val="28"/>
          <w:lang w:val="kk-KZ"/>
        </w:rPr>
      </w:pPr>
      <w:r w:rsidRPr="00AA3BA8">
        <w:rPr>
          <w:sz w:val="28"/>
          <w:szCs w:val="28"/>
          <w:lang w:val="kk-KZ"/>
        </w:rPr>
        <w:t xml:space="preserve">Түйістіріп пісірілген пісіру жігінің беріктігі негізгі металдың беріктігінен төмен болмайды, сондықтан мұндай тәсіл жауапты қосылыстар алу үшін қолданылады. </w:t>
      </w:r>
    </w:p>
    <w:p w:rsidR="00E168E8" w:rsidRPr="00AA3BA8" w:rsidRDefault="00E168E8" w:rsidP="00E168E8">
      <w:pPr>
        <w:ind w:firstLine="720"/>
        <w:jc w:val="both"/>
        <w:rPr>
          <w:sz w:val="28"/>
          <w:szCs w:val="28"/>
          <w:lang w:val="kk-KZ"/>
        </w:rPr>
      </w:pPr>
      <w:r w:rsidRPr="00AA3BA8">
        <w:rPr>
          <w:sz w:val="28"/>
          <w:szCs w:val="28"/>
          <w:lang w:val="kk-KZ"/>
        </w:rPr>
        <w:t xml:space="preserve">  </w:t>
      </w:r>
      <w:r w:rsidRPr="00AA3BA8">
        <w:rPr>
          <w:sz w:val="28"/>
          <w:szCs w:val="28"/>
          <w:lang w:val="kk-KZ"/>
        </w:rPr>
        <w:tab/>
      </w:r>
    </w:p>
    <w:p w:rsidR="00E168E8" w:rsidRPr="00AA3BA8" w:rsidRDefault="00E168E8" w:rsidP="00E168E8">
      <w:pPr>
        <w:tabs>
          <w:tab w:val="left" w:pos="720"/>
          <w:tab w:val="left" w:pos="4140"/>
        </w:tabs>
        <w:ind w:firstLine="720"/>
        <w:rPr>
          <w:sz w:val="28"/>
          <w:szCs w:val="28"/>
          <w:lang w:val="kk-KZ"/>
        </w:rPr>
      </w:pPr>
      <w:r w:rsidRPr="00AA3BA8">
        <w:rPr>
          <w:sz w:val="28"/>
          <w:szCs w:val="28"/>
          <w:lang w:val="kk-KZ"/>
        </w:rPr>
        <w:t>16.3.1.2  Нүктелік пісіру</w:t>
      </w:r>
    </w:p>
    <w:p w:rsidR="00E168E8" w:rsidRPr="00AA3BA8" w:rsidRDefault="00E168E8" w:rsidP="00E168E8">
      <w:pPr>
        <w:tabs>
          <w:tab w:val="left" w:pos="720"/>
          <w:tab w:val="left" w:pos="4140"/>
        </w:tabs>
        <w:ind w:firstLine="720"/>
        <w:jc w:val="both"/>
        <w:rPr>
          <w:sz w:val="28"/>
          <w:szCs w:val="28"/>
          <w:lang w:val="kk-KZ"/>
        </w:rPr>
      </w:pPr>
      <w:r w:rsidRPr="00AA3BA8">
        <w:rPr>
          <w:i/>
          <w:sz w:val="28"/>
          <w:szCs w:val="28"/>
          <w:lang w:val="kk-KZ"/>
        </w:rPr>
        <w:t>Нүктелік</w:t>
      </w:r>
      <w:r w:rsidRPr="00AA3BA8">
        <w:rPr>
          <w:sz w:val="28"/>
          <w:szCs w:val="28"/>
          <w:lang w:val="kk-KZ"/>
        </w:rPr>
        <w:t xml:space="preserve"> пісіруде бұйымдар жеке нүктелерде қосылады. Біріктіретін  тетіктерді  айқастырып алып екі мыс электродының арасыны қысады. Бір электрод қозғалмайды, екіншісі қозғалыста болады. Қозғалыстағы электрод арқылы тетікке токтің үлкен күші беріледі. Кернеу басым болатын бөлшектердің түйіскен жерлері қатты қызады және де ішкі қабаты балқып, сыртқы қабаттары иілімді созымтал күйге айналады. Оның себебі электрод пен тетіктің түйісу кедергісі біріктірілетін беттердің түйісу кедергісінен төмен     болуында. Сонымен бірге сумен суытылып отыратын мыс электродтары  оның тетікпен түйіскен жеріндегі жылуды басып отырады.  Пісірілетін нүктедегі  металл  балқып, оның жан-жағы иілімді күйге айналады. </w:t>
      </w:r>
    </w:p>
    <w:p w:rsidR="00E168E8" w:rsidRPr="00AA3BA8" w:rsidRDefault="00E168E8" w:rsidP="00E168E8">
      <w:pPr>
        <w:tabs>
          <w:tab w:val="left" w:pos="720"/>
          <w:tab w:val="left" w:pos="4140"/>
        </w:tabs>
        <w:ind w:firstLine="720"/>
        <w:jc w:val="both"/>
        <w:rPr>
          <w:sz w:val="28"/>
          <w:szCs w:val="28"/>
          <w:lang w:val="kk-KZ"/>
        </w:rPr>
      </w:pPr>
    </w:p>
    <w:p w:rsidR="00E168E8" w:rsidRPr="00AA3BA8" w:rsidRDefault="00E168E8" w:rsidP="00E168E8">
      <w:pPr>
        <w:tabs>
          <w:tab w:val="left" w:pos="720"/>
          <w:tab w:val="left" w:pos="4140"/>
        </w:tabs>
        <w:ind w:firstLine="720"/>
        <w:jc w:val="center"/>
        <w:rPr>
          <w:sz w:val="28"/>
          <w:szCs w:val="28"/>
          <w:lang w:val="kk-KZ"/>
        </w:rPr>
      </w:pPr>
      <w:r w:rsidRPr="00AA3BA8">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1143000</wp:posOffset>
                </wp:positionH>
                <wp:positionV relativeFrom="paragraph">
                  <wp:posOffset>2220595</wp:posOffset>
                </wp:positionV>
                <wp:extent cx="4229100" cy="621030"/>
                <wp:effectExtent l="0" t="635" r="3810" b="0"/>
                <wp:wrapNone/>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6210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168E8" w:rsidRDefault="00E168E8" w:rsidP="00E168E8">
                            <w:pPr>
                              <w:tabs>
                                <w:tab w:val="left" w:pos="4140"/>
                              </w:tabs>
                              <w:ind w:firstLine="720"/>
                              <w:jc w:val="center"/>
                              <w:rPr>
                                <w:sz w:val="28"/>
                                <w:szCs w:val="28"/>
                                <w:lang w:val="kk-KZ"/>
                              </w:rPr>
                            </w:pPr>
                            <w:r>
                              <w:rPr>
                                <w:sz w:val="28"/>
                                <w:szCs w:val="28"/>
                                <w:lang w:val="kk-KZ"/>
                              </w:rPr>
                              <w:t>16.6-</w:t>
                            </w:r>
                            <w:r w:rsidRPr="00E26629">
                              <w:rPr>
                                <w:sz w:val="28"/>
                                <w:szCs w:val="28"/>
                                <w:lang w:val="kk-KZ"/>
                              </w:rPr>
                              <w:t xml:space="preserve"> сурет.</w:t>
                            </w:r>
                            <w:r>
                              <w:rPr>
                                <w:sz w:val="28"/>
                                <w:szCs w:val="28"/>
                                <w:lang w:val="kk-KZ"/>
                              </w:rPr>
                              <w:t xml:space="preserve"> Нүктелік  пісірумен алынған  қосылыстар типтері.</w:t>
                            </w:r>
                          </w:p>
                          <w:p w:rsidR="00E168E8" w:rsidRPr="00FB1EA0" w:rsidRDefault="00E168E8" w:rsidP="00E168E8">
                            <w:pPr>
                              <w:rPr>
                                <w:lang w:val="kk-KZ"/>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4" o:spid="_x0000_s1026" type="#_x0000_t202" style="position:absolute;left:0;text-align:left;margin-left:90pt;margin-top:174.85pt;width:333pt;height:48.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" stroked="f">
                <v:textbox>
                  <w:txbxContent>
                    <w:p w:rsidR="00E168E8" w:rsidRDefault="00E168E8" w:rsidP="00E168E8">
                      <w:pPr>
                        <w:tabs>
                          <w:tab w:val="left" w:pos="4140"/>
                        </w:tabs>
                        <w:ind w:firstLine="720"/>
                        <w:jc w:val="center"/>
                        <w:rPr>
                          <w:sz w:val="28"/>
                          <w:szCs w:val="28"/>
                          <w:lang w:val="kk-KZ"/>
                        </w:rPr>
                      </w:pPr>
                      <w:r>
                        <w:rPr>
                          <w:sz w:val="28"/>
                          <w:szCs w:val="28"/>
                          <w:lang w:val="kk-KZ"/>
                        </w:rPr>
                        <w:t>16.6-</w:t>
                      </w:r>
                      <w:r w:rsidRPr="00E26629">
                        <w:rPr>
                          <w:sz w:val="28"/>
                          <w:szCs w:val="28"/>
                          <w:lang w:val="kk-KZ"/>
                        </w:rPr>
                        <w:t xml:space="preserve"> сурет.</w:t>
                      </w:r>
                      <w:r>
                        <w:rPr>
                          <w:sz w:val="28"/>
                          <w:szCs w:val="28"/>
                          <w:lang w:val="kk-KZ"/>
                        </w:rPr>
                        <w:t xml:space="preserve"> Нүктелік  пісірумен алынған  қосылыстар типтері.</w:t>
                      </w:r>
                    </w:p>
                    <w:p w:rsidR="00E168E8" w:rsidRPr="00FB1EA0" w:rsidRDefault="00E168E8" w:rsidP="00E168E8">
                      <w:pPr>
                        <w:rPr>
                          <w:lang w:val="kk-KZ"/>
                        </w:rPr>
                      </w:pPr>
                    </w:p>
                  </w:txbxContent>
                </v:textbox>
              </v:shape>
            </w:pict>
          </mc:Fallback>
        </mc:AlternateContent>
      </w:r>
      <w:r w:rsidRPr="00AA3BA8">
        <w:rPr>
          <w:noProof/>
          <w:sz w:val="28"/>
          <w:szCs w:val="28"/>
        </w:rPr>
        <w:drawing>
          <wp:inline distT="0" distB="0" distL="0" distR="0">
            <wp:extent cx="3895725" cy="2667000"/>
            <wp:effectExtent l="0" t="0" r="9525" b="0"/>
            <wp:docPr id="1" name="Рисунок 1" descr="Scan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an000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95725" cy="2667000"/>
                    </a:xfrm>
                    <a:prstGeom prst="rect">
                      <a:avLst/>
                    </a:prstGeom>
                    <a:noFill/>
                    <a:ln>
                      <a:noFill/>
                    </a:ln>
                  </pic:spPr>
                </pic:pic>
              </a:graphicData>
            </a:graphic>
          </wp:inline>
        </w:drawing>
      </w:r>
    </w:p>
    <w:p w:rsidR="00E168E8" w:rsidRPr="00AA3BA8" w:rsidRDefault="00E168E8" w:rsidP="00E168E8">
      <w:pPr>
        <w:tabs>
          <w:tab w:val="left" w:pos="4140"/>
        </w:tabs>
        <w:ind w:firstLine="720"/>
        <w:jc w:val="center"/>
        <w:rPr>
          <w:sz w:val="28"/>
          <w:szCs w:val="28"/>
          <w:lang w:val="kk-KZ"/>
        </w:rPr>
      </w:pPr>
    </w:p>
    <w:p w:rsidR="00E168E8" w:rsidRPr="00AA3BA8" w:rsidRDefault="00E168E8" w:rsidP="00E168E8">
      <w:pPr>
        <w:tabs>
          <w:tab w:val="left" w:pos="720"/>
          <w:tab w:val="left" w:pos="4140"/>
        </w:tabs>
        <w:ind w:firstLine="720"/>
        <w:jc w:val="both"/>
        <w:rPr>
          <w:sz w:val="28"/>
          <w:szCs w:val="28"/>
          <w:lang w:val="kk-KZ"/>
        </w:rPr>
      </w:pPr>
    </w:p>
    <w:p w:rsidR="00E168E8" w:rsidRPr="00AA3BA8" w:rsidRDefault="00E168E8" w:rsidP="00E168E8">
      <w:pPr>
        <w:ind w:firstLine="720"/>
        <w:jc w:val="both"/>
        <w:rPr>
          <w:sz w:val="28"/>
          <w:szCs w:val="28"/>
          <w:lang w:val="kk-KZ"/>
        </w:rPr>
      </w:pPr>
      <w:r w:rsidRPr="00AA3BA8">
        <w:rPr>
          <w:sz w:val="28"/>
          <w:szCs w:val="28"/>
          <w:lang w:val="kk-KZ"/>
        </w:rPr>
        <w:t>Электродтардың қысымының әсерінен қосылыстар түзіледі. Токтан ажыратып қысымды тоқтатқаннан кейін құймалы пісіру нүктесі құрылады.</w:t>
      </w:r>
    </w:p>
    <w:p w:rsidR="00E168E8" w:rsidRPr="00AA3BA8" w:rsidRDefault="00E168E8" w:rsidP="00E168E8">
      <w:pPr>
        <w:tabs>
          <w:tab w:val="left" w:pos="4140"/>
        </w:tabs>
        <w:ind w:firstLine="720"/>
        <w:jc w:val="both"/>
        <w:rPr>
          <w:sz w:val="28"/>
          <w:szCs w:val="28"/>
          <w:lang w:val="kk-KZ"/>
        </w:rPr>
      </w:pPr>
      <w:r w:rsidRPr="00AA3BA8">
        <w:rPr>
          <w:sz w:val="28"/>
          <w:szCs w:val="28"/>
          <w:lang w:val="kk-KZ"/>
        </w:rPr>
        <w:t xml:space="preserve">Нүктелік пісіру төменкөміртекті, көміртекті және төменлегірленген конструкциялық болаттар, коррозияға төзімді болаттар, алюминий, мыс және олардың қорытпалары үшін қолданылады. Жалпы және ірісериялы </w:t>
      </w:r>
      <w:r w:rsidRPr="00AA3BA8">
        <w:rPr>
          <w:sz w:val="28"/>
          <w:szCs w:val="28"/>
          <w:lang w:val="kk-KZ"/>
        </w:rPr>
        <w:lastRenderedPageBreak/>
        <w:t xml:space="preserve">өндірістерде (мысалы, жеңіл автокөлік шанағы) кеңінен қолданылады. Пісірілетін металдың қалыңдығы  орта есеппен </w:t>
      </w:r>
      <w:r w:rsidRPr="00AA3BA8">
        <w:rPr>
          <w:bCs/>
          <w:sz w:val="28"/>
          <w:szCs w:val="28"/>
          <w:lang w:val="kk-KZ"/>
        </w:rPr>
        <w:t>0,5-</w:t>
      </w:r>
      <w:smartTag w:uri="urn:schemas-microsoft-com:office:smarttags" w:element="metricconverter">
        <w:smartTagPr>
          <w:attr w:name="ProductID" w:val="6 мм"/>
        </w:smartTagPr>
        <w:r w:rsidRPr="00AA3BA8">
          <w:rPr>
            <w:bCs/>
            <w:sz w:val="28"/>
            <w:szCs w:val="28"/>
            <w:lang w:val="kk-KZ"/>
          </w:rPr>
          <w:t>6 мм</w:t>
        </w:r>
      </w:smartTag>
      <w:r w:rsidRPr="00AA3BA8">
        <w:rPr>
          <w:bCs/>
          <w:sz w:val="28"/>
          <w:szCs w:val="28"/>
          <w:lang w:val="kk-KZ"/>
        </w:rPr>
        <w:t xml:space="preserve"> құрайды</w:t>
      </w:r>
      <w:r w:rsidRPr="00AA3BA8">
        <w:rPr>
          <w:sz w:val="28"/>
          <w:szCs w:val="28"/>
          <w:lang w:val="kk-KZ"/>
        </w:rPr>
        <w:t xml:space="preserve">. </w:t>
      </w:r>
    </w:p>
    <w:p w:rsidR="00E168E8" w:rsidRPr="00AA3BA8" w:rsidRDefault="00E168E8" w:rsidP="00E168E8">
      <w:pPr>
        <w:tabs>
          <w:tab w:val="left" w:pos="720"/>
          <w:tab w:val="left" w:pos="4140"/>
        </w:tabs>
        <w:ind w:firstLine="720"/>
        <w:jc w:val="center"/>
        <w:rPr>
          <w:b/>
          <w:sz w:val="28"/>
          <w:szCs w:val="28"/>
          <w:lang w:val="kk-KZ"/>
        </w:rPr>
      </w:pPr>
    </w:p>
    <w:p w:rsidR="00E168E8" w:rsidRPr="00AA3BA8" w:rsidRDefault="00E168E8" w:rsidP="00E168E8">
      <w:pPr>
        <w:tabs>
          <w:tab w:val="left" w:pos="720"/>
          <w:tab w:val="left" w:pos="4140"/>
        </w:tabs>
        <w:ind w:firstLine="720"/>
        <w:rPr>
          <w:sz w:val="28"/>
          <w:szCs w:val="28"/>
          <w:lang w:val="kk-KZ"/>
        </w:rPr>
      </w:pPr>
    </w:p>
    <w:p w:rsidR="00E168E8" w:rsidRPr="00AA3BA8" w:rsidRDefault="00E168E8" w:rsidP="00E168E8">
      <w:pPr>
        <w:tabs>
          <w:tab w:val="left" w:pos="720"/>
          <w:tab w:val="left" w:pos="4140"/>
        </w:tabs>
        <w:ind w:firstLine="720"/>
        <w:rPr>
          <w:sz w:val="28"/>
          <w:szCs w:val="28"/>
          <w:lang w:val="kk-KZ"/>
        </w:rPr>
      </w:pPr>
      <w:r w:rsidRPr="00AA3BA8">
        <w:rPr>
          <w:sz w:val="28"/>
          <w:szCs w:val="28"/>
          <w:lang w:val="kk-KZ"/>
        </w:rPr>
        <w:t>16.3.1.3  Аунақшалық  немесе тігісті  пісіру</w:t>
      </w:r>
    </w:p>
    <w:p w:rsidR="00E168E8" w:rsidRPr="00AA3BA8" w:rsidRDefault="00E168E8" w:rsidP="00E168E8">
      <w:pPr>
        <w:tabs>
          <w:tab w:val="left" w:pos="720"/>
          <w:tab w:val="left" w:pos="4140"/>
        </w:tabs>
        <w:ind w:firstLine="720"/>
        <w:jc w:val="both"/>
        <w:rPr>
          <w:sz w:val="28"/>
          <w:szCs w:val="28"/>
          <w:lang w:val="kk-KZ"/>
        </w:rPr>
      </w:pPr>
      <w:r w:rsidRPr="00AA3BA8">
        <w:rPr>
          <w:sz w:val="28"/>
          <w:szCs w:val="28"/>
          <w:lang w:val="kk-KZ"/>
        </w:rPr>
        <w:t xml:space="preserve">Аунақшалық пісіру жадағай аунақшалардың тербелістік жолымен атқарылады. Аунақшалар арқылы ток өткен кезде біріктірілетін бөлшектердің жанасқан жерлерінде бөлініп шығатын жылудың әсерінен тұтас пісіру жігі қалыптасады. Аунақшалық пісіру процесінде табақты дайындамалар айқастырылып қосылады. Металдың ішкі қабаты нүктелік пісіруге ұқсас балқығанға дейін қызады. Біріктірілетін тетіктердің қалыңдығы </w:t>
      </w:r>
      <w:smartTag w:uri="urn:schemas-microsoft-com:office:smarttags" w:element="metricconverter">
        <w:smartTagPr>
          <w:attr w:name="ProductID" w:val="4 мм"/>
        </w:smartTagPr>
        <w:r w:rsidRPr="00AA3BA8">
          <w:rPr>
            <w:sz w:val="28"/>
            <w:szCs w:val="28"/>
            <w:lang w:val="kk-KZ"/>
          </w:rPr>
          <w:t>4 мм</w:t>
        </w:r>
      </w:smartTag>
      <w:r w:rsidRPr="00AA3BA8">
        <w:rPr>
          <w:sz w:val="28"/>
          <w:szCs w:val="28"/>
          <w:lang w:val="kk-KZ"/>
        </w:rPr>
        <w:t xml:space="preserve"> дейін.</w:t>
      </w:r>
    </w:p>
    <w:p w:rsidR="00E168E8" w:rsidRPr="00AA3BA8" w:rsidRDefault="00E168E8" w:rsidP="00E168E8">
      <w:pPr>
        <w:tabs>
          <w:tab w:val="left" w:pos="720"/>
          <w:tab w:val="left" w:pos="4140"/>
        </w:tabs>
        <w:ind w:firstLine="720"/>
        <w:jc w:val="both"/>
        <w:rPr>
          <w:sz w:val="28"/>
          <w:szCs w:val="28"/>
          <w:lang w:val="kk-KZ"/>
        </w:rPr>
      </w:pPr>
      <w:r w:rsidRPr="00AA3BA8">
        <w:rPr>
          <w:sz w:val="28"/>
          <w:szCs w:val="28"/>
          <w:lang w:val="kk-KZ"/>
        </w:rPr>
        <w:t>Аунақшалық пісіру үздіксіз, үзік-үзік, қадам әдістерімен жүргізіледі.</w:t>
      </w:r>
    </w:p>
    <w:p w:rsidR="00E168E8" w:rsidRPr="00AA3BA8" w:rsidRDefault="00E168E8" w:rsidP="00E168E8">
      <w:pPr>
        <w:pStyle w:val="jus"/>
        <w:spacing w:before="0" w:beforeAutospacing="0" w:after="0" w:afterAutospacing="0"/>
        <w:ind w:firstLine="720"/>
        <w:jc w:val="center"/>
        <w:rPr>
          <w:b/>
          <w:sz w:val="28"/>
          <w:szCs w:val="28"/>
          <w:lang w:val="kk-KZ"/>
        </w:rPr>
      </w:pPr>
    </w:p>
    <w:p w:rsidR="00E168E8" w:rsidRPr="00AA3BA8" w:rsidRDefault="00E168E8" w:rsidP="00E168E8">
      <w:pPr>
        <w:pStyle w:val="jus"/>
        <w:spacing w:before="0" w:beforeAutospacing="0" w:after="0" w:afterAutospacing="0"/>
        <w:ind w:firstLine="720"/>
        <w:rPr>
          <w:iCs/>
          <w:color w:val="000000"/>
          <w:sz w:val="28"/>
          <w:szCs w:val="28"/>
          <w:lang w:val="kk-KZ"/>
        </w:rPr>
      </w:pPr>
      <w:r w:rsidRPr="00AA3BA8">
        <w:rPr>
          <w:sz w:val="28"/>
          <w:szCs w:val="28"/>
          <w:lang w:val="kk-KZ"/>
        </w:rPr>
        <w:t xml:space="preserve">16.3.2  </w:t>
      </w:r>
      <w:r w:rsidRPr="00AA3BA8">
        <w:rPr>
          <w:iCs/>
          <w:color w:val="000000"/>
          <w:sz w:val="28"/>
          <w:szCs w:val="28"/>
          <w:lang w:val="kk-KZ"/>
        </w:rPr>
        <w:t>Диффузиялы пісіру</w:t>
      </w:r>
    </w:p>
    <w:p w:rsidR="00E168E8" w:rsidRPr="00AA3BA8" w:rsidRDefault="00E168E8" w:rsidP="00E168E8">
      <w:pPr>
        <w:pStyle w:val="jus"/>
        <w:spacing w:before="0" w:beforeAutospacing="0" w:after="0" w:afterAutospacing="0"/>
        <w:ind w:firstLine="720"/>
        <w:jc w:val="both"/>
        <w:rPr>
          <w:iCs/>
          <w:color w:val="000000"/>
          <w:sz w:val="28"/>
          <w:szCs w:val="28"/>
          <w:lang w:val="kk-KZ"/>
        </w:rPr>
      </w:pPr>
      <w:r w:rsidRPr="00AA3BA8">
        <w:rPr>
          <w:sz w:val="28"/>
          <w:szCs w:val="28"/>
          <w:lang w:val="kk-KZ"/>
        </w:rPr>
        <w:t xml:space="preserve">Бұл әдіспен пісіру басқа әдістермен қосылыстар алу мүмкіндігі жоқ материалдар үшін қолданылады. Мысалы, болатты - ниобиймен, титанмен, шойынмен, вольфраммен, металлқышымен; алтынды қоламен; металдарды шынымен, графитпен </w:t>
      </w:r>
      <w:r w:rsidRPr="00AA3BA8">
        <w:rPr>
          <w:iCs/>
          <w:color w:val="000000"/>
          <w:sz w:val="28"/>
          <w:szCs w:val="28"/>
          <w:lang w:val="kk-KZ"/>
        </w:rPr>
        <w:t>біріктіру.</w:t>
      </w:r>
      <w:r w:rsidRPr="00AA3BA8">
        <w:rPr>
          <w:sz w:val="28"/>
          <w:szCs w:val="28"/>
          <w:lang w:val="kk-KZ"/>
        </w:rPr>
        <w:t xml:space="preserve"> </w:t>
      </w:r>
      <w:r w:rsidRPr="00AA3BA8">
        <w:rPr>
          <w:iCs/>
          <w:color w:val="000000"/>
          <w:sz w:val="28"/>
          <w:szCs w:val="28"/>
          <w:lang w:val="kk-KZ"/>
        </w:rPr>
        <w:t>Жоғары жиіліктегі</w:t>
      </w:r>
      <w:r w:rsidRPr="00AA3BA8">
        <w:rPr>
          <w:b/>
          <w:iCs/>
          <w:color w:val="000000"/>
          <w:sz w:val="28"/>
          <w:szCs w:val="28"/>
          <w:lang w:val="kk-KZ"/>
        </w:rPr>
        <w:t xml:space="preserve"> </w:t>
      </w:r>
      <w:r w:rsidRPr="00AA3BA8">
        <w:rPr>
          <w:iCs/>
          <w:color w:val="000000"/>
          <w:sz w:val="28"/>
          <w:szCs w:val="28"/>
          <w:lang w:val="kk-KZ"/>
        </w:rPr>
        <w:t>индуктормен металдың балқу температурасынан төмен температурада қыздырылған беттердің арасында атомдар диффузиясы жүреді. Қысым механикалық, пневматикалық және басқа тәсілдермен 5-20 мин уақыт аралығында беріледі. Көбінесе диффузиялы пісіру вакуумда өтеді. Диффузиялы пісірудің артықшылығы металдың балқымауында.</w:t>
      </w:r>
      <w:r w:rsidRPr="00AA3BA8">
        <w:rPr>
          <w:sz w:val="28"/>
          <w:szCs w:val="28"/>
          <w:lang w:val="kk-KZ"/>
        </w:rPr>
        <w:t xml:space="preserve"> Сондықтан металдың қасиеті айтарлықтай өзгермейді, жарықшалардың пайда болу қаупі де аз. </w:t>
      </w:r>
      <w:r w:rsidRPr="00AA3BA8">
        <w:rPr>
          <w:iCs/>
          <w:color w:val="000000"/>
          <w:sz w:val="28"/>
          <w:szCs w:val="28"/>
          <w:lang w:val="kk-KZ"/>
        </w:rPr>
        <w:t>Радиотехникада, аспапжасауда, ғарыштық техникада қолданылады.</w:t>
      </w:r>
    </w:p>
    <w:p w:rsidR="00E168E8" w:rsidRPr="00AA3BA8" w:rsidRDefault="00E168E8" w:rsidP="00E168E8">
      <w:pPr>
        <w:ind w:firstLine="720"/>
        <w:jc w:val="center"/>
        <w:rPr>
          <w:b/>
          <w:sz w:val="28"/>
          <w:szCs w:val="28"/>
          <w:lang w:val="kk-KZ"/>
        </w:rPr>
      </w:pPr>
    </w:p>
    <w:p w:rsidR="00E168E8" w:rsidRPr="00AA3BA8" w:rsidRDefault="00E168E8" w:rsidP="00E168E8">
      <w:pPr>
        <w:ind w:firstLine="720"/>
        <w:rPr>
          <w:sz w:val="28"/>
          <w:szCs w:val="28"/>
          <w:lang w:val="kk-KZ"/>
        </w:rPr>
      </w:pPr>
      <w:r w:rsidRPr="00AA3BA8">
        <w:rPr>
          <w:sz w:val="28"/>
          <w:szCs w:val="28"/>
          <w:lang w:val="kk-KZ"/>
        </w:rPr>
        <w:t>16.3.3 Индукциялы пісіру</w:t>
      </w:r>
    </w:p>
    <w:p w:rsidR="00E168E8" w:rsidRPr="00AA3BA8" w:rsidRDefault="00E168E8" w:rsidP="00E168E8">
      <w:pPr>
        <w:ind w:firstLine="720"/>
        <w:jc w:val="both"/>
        <w:rPr>
          <w:sz w:val="28"/>
          <w:szCs w:val="28"/>
          <w:lang w:val="kk-KZ"/>
        </w:rPr>
      </w:pPr>
      <w:r w:rsidRPr="00AA3BA8">
        <w:rPr>
          <w:sz w:val="28"/>
          <w:szCs w:val="28"/>
          <w:lang w:val="kk-KZ"/>
        </w:rPr>
        <w:t xml:space="preserve">Жоғары жиіліктегі токпен (ЖЖТ) пісіру индуктордың көмегімен жүргізіледі. Шамды немесе машиналы генераторлардан  алынатын жоғары жиіліктегі айнымалы токтан шығатын индукциялы құйынды токты металдан өткізгенде ол қызады. ЖЖТ-пен пісіру көбінесе пісірме құбырларын өндіруде қолданылады. Жоғары жиіліктегі токпен қыздыру кезінде біріктіретін беттің температурасы оның ішкі қабатынан басым болады. Қыздырылған дайындамаларды қысқан кезде пісіру қосылысы түзіледі. </w:t>
      </w:r>
    </w:p>
    <w:p w:rsidR="00E168E8" w:rsidRPr="00AA3BA8" w:rsidRDefault="00E168E8" w:rsidP="00E168E8">
      <w:pPr>
        <w:ind w:firstLine="720"/>
        <w:jc w:val="center"/>
        <w:rPr>
          <w:b/>
          <w:sz w:val="28"/>
          <w:szCs w:val="28"/>
          <w:lang w:val="kk-KZ"/>
        </w:rPr>
      </w:pPr>
    </w:p>
    <w:p w:rsidR="00E168E8" w:rsidRPr="00AA3BA8" w:rsidRDefault="00E168E8" w:rsidP="00E168E8">
      <w:pPr>
        <w:ind w:firstLine="720"/>
        <w:rPr>
          <w:sz w:val="28"/>
          <w:szCs w:val="28"/>
          <w:lang w:val="kk-KZ"/>
        </w:rPr>
      </w:pPr>
      <w:r w:rsidRPr="00AA3BA8">
        <w:rPr>
          <w:sz w:val="28"/>
          <w:szCs w:val="28"/>
          <w:lang w:val="kk-KZ"/>
        </w:rPr>
        <w:t>16.3.4  Жарылыспен пісіру</w:t>
      </w:r>
    </w:p>
    <w:p w:rsidR="00E168E8" w:rsidRPr="00AA3BA8" w:rsidRDefault="00E168E8" w:rsidP="00E168E8">
      <w:pPr>
        <w:ind w:firstLine="720"/>
        <w:jc w:val="both"/>
        <w:rPr>
          <w:sz w:val="28"/>
          <w:szCs w:val="28"/>
          <w:lang w:val="kk-KZ"/>
        </w:rPr>
      </w:pPr>
      <w:r w:rsidRPr="00AA3BA8">
        <w:rPr>
          <w:sz w:val="28"/>
          <w:szCs w:val="28"/>
          <w:lang w:val="kk-KZ"/>
        </w:rPr>
        <w:t>Біріктірілетін бетке жарылыс заттар тегістеліп қойылады да, оның төбесіне дөмпіткіш орнатылады. Жарылыстан туындаған қысым оқтам астында біріктірілетін бетке импульс береді. Бөлшектердің соғылысу аумағындағы металл сұйыққа ұқсап ағады және бір бүтін болып құйылып, тұтас құймалы қосылыс түзеді. Процесс секундтың мыңнан бір бөлігіндей уақытта өтеді. Жарылыс заты ретінде дүмпу жылдамдығы 6600 м/с және қысымы  12,7 ГН/м</w:t>
      </w:r>
      <w:r w:rsidRPr="00AA3BA8">
        <w:rPr>
          <w:sz w:val="28"/>
          <w:szCs w:val="28"/>
          <w:vertAlign w:val="superscript"/>
          <w:lang w:val="kk-KZ"/>
        </w:rPr>
        <w:t xml:space="preserve">2  </w:t>
      </w:r>
      <w:r w:rsidRPr="00AA3BA8">
        <w:rPr>
          <w:sz w:val="28"/>
          <w:szCs w:val="28"/>
          <w:lang w:val="kk-KZ"/>
        </w:rPr>
        <w:t xml:space="preserve">гексоген пайдаланылады. </w:t>
      </w:r>
    </w:p>
    <w:p w:rsidR="00E168E8" w:rsidRPr="00AA3BA8" w:rsidRDefault="00E168E8" w:rsidP="00E168E8">
      <w:pPr>
        <w:ind w:firstLine="720"/>
        <w:jc w:val="both"/>
        <w:rPr>
          <w:b/>
          <w:sz w:val="28"/>
          <w:szCs w:val="28"/>
          <w:lang w:val="kk-KZ"/>
        </w:rPr>
      </w:pPr>
      <w:r w:rsidRPr="00AA3BA8">
        <w:rPr>
          <w:sz w:val="28"/>
          <w:szCs w:val="28"/>
          <w:lang w:val="kk-KZ"/>
        </w:rPr>
        <w:lastRenderedPageBreak/>
        <w:t xml:space="preserve">Бұл тәсілмен көміртекті және легірленген болаттар, түсті металл қорытпалары, басқа пісіру тәсілдерімен қосылысы қиын немесе мүмкіндігі жоқ жерлерде пайдаланылады. </w:t>
      </w:r>
    </w:p>
    <w:p w:rsidR="00E168E8" w:rsidRPr="00AA3BA8" w:rsidRDefault="00E168E8" w:rsidP="00E168E8">
      <w:pPr>
        <w:ind w:firstLine="720"/>
        <w:rPr>
          <w:sz w:val="28"/>
          <w:szCs w:val="28"/>
          <w:lang w:val="kk-KZ"/>
        </w:rPr>
      </w:pPr>
    </w:p>
    <w:p w:rsidR="00E168E8" w:rsidRPr="00AA3BA8" w:rsidRDefault="00E168E8" w:rsidP="00E168E8">
      <w:pPr>
        <w:ind w:firstLine="720"/>
        <w:rPr>
          <w:sz w:val="28"/>
          <w:szCs w:val="28"/>
          <w:lang w:val="kk-KZ"/>
        </w:rPr>
      </w:pPr>
    </w:p>
    <w:p w:rsidR="00E168E8" w:rsidRPr="00AA3BA8" w:rsidRDefault="00E168E8" w:rsidP="00E168E8">
      <w:pPr>
        <w:ind w:firstLine="720"/>
        <w:rPr>
          <w:sz w:val="28"/>
          <w:szCs w:val="28"/>
          <w:lang w:val="kk-KZ"/>
        </w:rPr>
      </w:pPr>
      <w:r w:rsidRPr="00AA3BA8">
        <w:rPr>
          <w:sz w:val="28"/>
          <w:szCs w:val="28"/>
          <w:lang w:val="kk-KZ"/>
        </w:rPr>
        <w:t>16.3.5  Суықтай пісіру</w:t>
      </w:r>
    </w:p>
    <w:p w:rsidR="00E168E8" w:rsidRPr="00AA3BA8" w:rsidRDefault="00E168E8" w:rsidP="00E168E8">
      <w:pPr>
        <w:ind w:firstLine="720"/>
        <w:jc w:val="both"/>
        <w:rPr>
          <w:sz w:val="28"/>
          <w:szCs w:val="28"/>
          <w:lang w:val="kk-KZ"/>
        </w:rPr>
      </w:pPr>
      <w:r w:rsidRPr="00AA3BA8">
        <w:rPr>
          <w:sz w:val="28"/>
          <w:szCs w:val="28"/>
          <w:lang w:val="kk-KZ"/>
        </w:rPr>
        <w:t xml:space="preserve">Біріктіретін бөлшектерді қыздырмай біріктіретін жерін пластикалық деформациялау арқылы пісіреді.   Иілімділігі жеткілікті металдарды (мысалы алюминий, мыс, күміс, мырыш, никель және олдардың қорытпаларын) бөлме температурасында біріктіру үшін қолданылады. </w:t>
      </w:r>
    </w:p>
    <w:p w:rsidR="00E168E8" w:rsidRPr="00AA3BA8" w:rsidRDefault="00E168E8" w:rsidP="00E168E8">
      <w:pPr>
        <w:ind w:firstLine="720"/>
        <w:jc w:val="both"/>
        <w:rPr>
          <w:sz w:val="28"/>
          <w:szCs w:val="28"/>
          <w:lang w:val="kk-KZ"/>
        </w:rPr>
      </w:pPr>
      <w:r w:rsidRPr="00AA3BA8">
        <w:rPr>
          <w:sz w:val="28"/>
          <w:szCs w:val="28"/>
          <w:lang w:val="kk-KZ"/>
        </w:rPr>
        <w:t xml:space="preserve">Физикалық мәні біріктірілетін беттердің арасында металдық байланыс түзілгенше жақындастыру болып табылады. Деформациялау тұрғысына байланысты суықтай пісіру жаныштау және жылжу арқылы жүргізіледі. Суықтай пісіру нүктелік, тігісті және түйіспелі болуы мүмкін.  </w:t>
      </w:r>
    </w:p>
    <w:p w:rsidR="00E168E8" w:rsidRPr="00AA3BA8" w:rsidRDefault="00E168E8" w:rsidP="00E168E8">
      <w:pPr>
        <w:ind w:firstLine="720"/>
        <w:jc w:val="both"/>
        <w:rPr>
          <w:sz w:val="28"/>
          <w:szCs w:val="28"/>
          <w:lang w:val="kk-KZ"/>
        </w:rPr>
      </w:pPr>
      <w:r w:rsidRPr="00AA3BA8">
        <w:rPr>
          <w:sz w:val="28"/>
          <w:szCs w:val="28"/>
          <w:lang w:val="kk-KZ"/>
        </w:rPr>
        <w:t>Біріктіретін беттерді суықтай пісіруге дайындау кезде олардың бетіндегі органикалық және сіңіп кеткен қабыршықтардан тазартып алу керек. Суықтай пісірумен қалыңдығы 0,2-15мм металдар біріктіріледі, оған түсетін күштің салмағы 100-150МПа. Суықтай пісіру өнімді және автоматтандыруға ыңғайлы тәсіл.</w:t>
      </w:r>
    </w:p>
    <w:p w:rsidR="00E168E8" w:rsidRPr="00AA3BA8" w:rsidRDefault="00E168E8" w:rsidP="00E168E8">
      <w:pPr>
        <w:pStyle w:val="jus"/>
        <w:spacing w:before="0" w:beforeAutospacing="0" w:after="0" w:afterAutospacing="0"/>
        <w:ind w:firstLine="720"/>
        <w:jc w:val="center"/>
        <w:rPr>
          <w:b/>
          <w:sz w:val="28"/>
          <w:szCs w:val="28"/>
          <w:lang w:val="kk-KZ"/>
        </w:rPr>
      </w:pPr>
    </w:p>
    <w:p w:rsidR="00E168E8" w:rsidRPr="00AA3BA8" w:rsidRDefault="00E168E8" w:rsidP="00E168E8">
      <w:pPr>
        <w:pStyle w:val="jus"/>
        <w:spacing w:before="0" w:beforeAutospacing="0" w:after="0" w:afterAutospacing="0"/>
        <w:ind w:firstLine="720"/>
        <w:rPr>
          <w:iCs/>
          <w:color w:val="000000"/>
          <w:sz w:val="28"/>
          <w:szCs w:val="28"/>
          <w:lang w:val="kk-KZ"/>
        </w:rPr>
      </w:pPr>
      <w:r w:rsidRPr="00AA3BA8">
        <w:rPr>
          <w:sz w:val="28"/>
          <w:szCs w:val="28"/>
          <w:lang w:val="kk-KZ"/>
        </w:rPr>
        <w:t xml:space="preserve">16.3.6  </w:t>
      </w:r>
      <w:r w:rsidRPr="00AA3BA8">
        <w:rPr>
          <w:iCs/>
          <w:color w:val="000000"/>
          <w:sz w:val="28"/>
          <w:szCs w:val="28"/>
          <w:lang w:val="kk-KZ"/>
        </w:rPr>
        <w:t>Ультрадыбысты пісіру</w:t>
      </w:r>
    </w:p>
    <w:p w:rsidR="00E168E8" w:rsidRPr="00AA3BA8" w:rsidRDefault="00E168E8" w:rsidP="00E168E8">
      <w:pPr>
        <w:ind w:firstLine="720"/>
        <w:jc w:val="both"/>
        <w:rPr>
          <w:sz w:val="28"/>
          <w:szCs w:val="28"/>
          <w:lang w:val="kk-KZ"/>
        </w:rPr>
      </w:pPr>
      <w:r w:rsidRPr="00AA3BA8">
        <w:rPr>
          <w:iCs/>
          <w:color w:val="000000"/>
          <w:sz w:val="28"/>
          <w:szCs w:val="28"/>
          <w:lang w:val="kk-KZ"/>
        </w:rPr>
        <w:t>Ультрадыбыстық</w:t>
      </w:r>
      <w:r w:rsidRPr="00AA3BA8">
        <w:rPr>
          <w:b/>
          <w:iCs/>
          <w:color w:val="000000"/>
          <w:sz w:val="28"/>
          <w:szCs w:val="28"/>
          <w:lang w:val="kk-KZ"/>
        </w:rPr>
        <w:t xml:space="preserve"> </w:t>
      </w:r>
      <w:r w:rsidRPr="00AA3BA8">
        <w:rPr>
          <w:color w:val="000000"/>
          <w:sz w:val="28"/>
          <w:szCs w:val="28"/>
          <w:lang w:val="kk-KZ"/>
        </w:rPr>
        <w:t xml:space="preserve"> пісіру кезінде біріктіретін беттерді қыздыру, өзара үйкеу және қысу арқылы атқарылады. Пісірудің бұл түрімен қалыңдығы </w:t>
      </w:r>
      <w:r w:rsidRPr="00AA3BA8">
        <w:rPr>
          <w:sz w:val="28"/>
          <w:szCs w:val="28"/>
          <w:lang w:val="kk-KZ"/>
        </w:rPr>
        <w:t xml:space="preserve"> 0,001мм дейінгі қабыршықтарды қалыңдығы әртүрлі дайындамалармен қосуға болады, пластмассаларды өзара және металмен біріктіруге болады. Біріктіретін беттерді майлардан тазартады да бір-біріне қысып арнаулы құралдар арқылы   </w:t>
      </w:r>
      <w:r w:rsidRPr="00AA3BA8">
        <w:rPr>
          <w:color w:val="000000"/>
          <w:sz w:val="28"/>
          <w:szCs w:val="28"/>
          <w:lang w:val="kk-KZ"/>
        </w:rPr>
        <w:t xml:space="preserve">жиілігі </w:t>
      </w:r>
      <w:r w:rsidRPr="00AA3BA8">
        <w:rPr>
          <w:sz w:val="28"/>
          <w:szCs w:val="28"/>
          <w:lang w:val="kk-KZ"/>
        </w:rPr>
        <w:t>15-70 кГц</w:t>
      </w:r>
      <w:r w:rsidRPr="00AA3BA8">
        <w:rPr>
          <w:color w:val="000000"/>
          <w:sz w:val="28"/>
          <w:szCs w:val="28"/>
          <w:lang w:val="kk-KZ"/>
        </w:rPr>
        <w:t xml:space="preserve"> </w:t>
      </w:r>
      <w:r w:rsidRPr="00AA3BA8">
        <w:rPr>
          <w:iCs/>
          <w:color w:val="000000"/>
          <w:sz w:val="28"/>
          <w:szCs w:val="28"/>
          <w:lang w:val="kk-KZ"/>
        </w:rPr>
        <w:t xml:space="preserve">ультрадыбысты </w:t>
      </w:r>
      <w:r w:rsidRPr="00AA3BA8">
        <w:rPr>
          <w:color w:val="000000"/>
          <w:sz w:val="28"/>
          <w:szCs w:val="28"/>
          <w:lang w:val="kk-KZ"/>
        </w:rPr>
        <w:t xml:space="preserve">тербеліс беріледі. Бір-бірімен түйіскен беттер үйкелістің әсерінен жылу бөліп шығарады, сол кездегі қысымның күшімен металл деформацияланып біріктіру беттерінің арасында берік байланыс құрылады. </w:t>
      </w:r>
      <w:r w:rsidRPr="00AA3BA8">
        <w:rPr>
          <w:sz w:val="28"/>
          <w:szCs w:val="28"/>
          <w:lang w:val="kk-KZ"/>
        </w:rPr>
        <w:t xml:space="preserve">Пісіру уақыты 1-3с. Пісіру беріктігі түйістіре пісіру беріктігінен кем болмайды. Микроэлектроникада және аспапжасауда, әуе өндірісінде, интегралды схемаларды құрастыруда қолданылады. </w:t>
      </w:r>
    </w:p>
    <w:p w:rsidR="00E168E8" w:rsidRPr="00AA3BA8" w:rsidRDefault="00E168E8" w:rsidP="00E168E8">
      <w:pPr>
        <w:pStyle w:val="jus"/>
        <w:spacing w:before="0" w:beforeAutospacing="0" w:after="0" w:afterAutospacing="0"/>
        <w:ind w:firstLine="720"/>
        <w:jc w:val="both"/>
        <w:rPr>
          <w:sz w:val="28"/>
          <w:szCs w:val="28"/>
          <w:lang w:val="kk-KZ"/>
        </w:rPr>
      </w:pPr>
    </w:p>
    <w:p w:rsidR="00E168E8" w:rsidRPr="00AA3BA8" w:rsidRDefault="00E168E8" w:rsidP="00E168E8">
      <w:pPr>
        <w:ind w:firstLine="720"/>
        <w:rPr>
          <w:sz w:val="28"/>
          <w:szCs w:val="28"/>
          <w:lang w:val="kk-KZ"/>
        </w:rPr>
      </w:pPr>
      <w:r w:rsidRPr="00AA3BA8">
        <w:rPr>
          <w:sz w:val="28"/>
          <w:szCs w:val="28"/>
          <w:lang w:val="kk-KZ"/>
        </w:rPr>
        <w:t xml:space="preserve">16.3.7  </w:t>
      </w:r>
      <w:r w:rsidRPr="00AA3BA8">
        <w:rPr>
          <w:iCs/>
          <w:sz w:val="28"/>
          <w:szCs w:val="28"/>
          <w:lang w:val="kk-KZ"/>
        </w:rPr>
        <w:t>Үйкеліспен пісіру</w:t>
      </w:r>
    </w:p>
    <w:p w:rsidR="00E168E8" w:rsidRPr="00AA3BA8" w:rsidRDefault="00E168E8" w:rsidP="00E168E8">
      <w:pPr>
        <w:ind w:firstLine="720"/>
        <w:jc w:val="both"/>
        <w:rPr>
          <w:sz w:val="28"/>
          <w:szCs w:val="28"/>
          <w:lang w:val="kk-KZ"/>
        </w:rPr>
      </w:pPr>
      <w:r w:rsidRPr="00AA3BA8">
        <w:rPr>
          <w:sz w:val="28"/>
          <w:szCs w:val="28"/>
          <w:lang w:val="kk-KZ"/>
        </w:rPr>
        <w:t xml:space="preserve">Бұл тәсілдің негізінде біріктіретін беттерді қосу үшін механикалық энергияны жылу энергиясына айналдыру жатыр. Үйкеліспен пісіру кезінде бүйірлерімен түйістірілген дайындамалардың біреуін айналдыру керек. Үйкелістен пайда болған жылудың әсерімен түйіскен беттерді иілімді күйге жеткенше қыздырады да айналдыруды тоқтатып пісіру қосылысы түзілгенге дейін қысады. Үйкеліспен пісіру арқылы тек қана біртекті емес, әртекті және қасиеттері әртүрлі металдар мен қорытпаларды, мысалы мыспен болатты, алюминиймен мысты, титанмен алюминийді біріктіруге  болады. Мейлінше үнемді, оған жұмсалатын энергия түйістіре пісіру мен салыстырғанда 5-10 есе төмен. Көбінесе цилиндрлі дайындамалар үшін, кескіш аспаптарды, біліктерді, поршеньдері бар сотанды пісіруде қолданылады. </w:t>
      </w:r>
    </w:p>
    <w:p w:rsidR="00E168E8" w:rsidRPr="00AA3BA8" w:rsidRDefault="00E168E8" w:rsidP="00E168E8">
      <w:pPr>
        <w:tabs>
          <w:tab w:val="left" w:pos="720"/>
          <w:tab w:val="left" w:pos="4140"/>
        </w:tabs>
        <w:jc w:val="center"/>
        <w:rPr>
          <w:b/>
          <w:sz w:val="28"/>
          <w:szCs w:val="28"/>
          <w:lang w:val="kk-KZ"/>
        </w:rPr>
      </w:pPr>
    </w:p>
    <w:p w:rsidR="00E168E8" w:rsidRPr="00AA3BA8" w:rsidRDefault="00E168E8" w:rsidP="00E168E8">
      <w:pPr>
        <w:tabs>
          <w:tab w:val="left" w:pos="720"/>
          <w:tab w:val="left" w:pos="4140"/>
        </w:tabs>
        <w:jc w:val="center"/>
        <w:rPr>
          <w:b/>
          <w:sz w:val="28"/>
          <w:szCs w:val="28"/>
          <w:lang w:val="kk-KZ"/>
        </w:rPr>
      </w:pPr>
    </w:p>
    <w:p w:rsidR="00546D55" w:rsidRPr="00E168E8" w:rsidRDefault="00546D55">
      <w:pPr>
        <w:rPr>
          <w:lang w:val="kk-KZ"/>
        </w:rPr>
      </w:pPr>
      <w:bookmarkStart w:id="0" w:name="_GoBack"/>
      <w:bookmarkEnd w:id="0"/>
    </w:p>
    <w:sectPr w:rsidR="00546D55" w:rsidRPr="00E168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68E8"/>
    <w:rsid w:val="00546D55"/>
    <w:rsid w:val="00E168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A561F5AE-8DD1-4389-8FB3-16BFF44F4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68E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jus">
    <w:name w:val="jus"/>
    <w:basedOn w:val="a"/>
    <w:rsid w:val="00E168E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1514</Words>
  <Characters>8632</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2023-01-19T07:41:00Z</dcterms:created>
  <dcterms:modified xsi:type="dcterms:W3CDTF">2023-01-19T07:41:00Z</dcterms:modified>
</cp:coreProperties>
</file>